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13" w:rsidRDefault="003D5A13" w:rsidP="003D5A13">
      <w:pPr>
        <w:jc w:val="center"/>
        <w:rPr>
          <w:rFonts w:ascii="Century" w:hAnsi="Century" w:cs="Arial"/>
          <w:bCs/>
          <w:sz w:val="24"/>
          <w:szCs w:val="24"/>
        </w:rPr>
      </w:pPr>
      <w:bookmarkStart w:id="0" w:name="_GoBack"/>
      <w:bookmarkEnd w:id="0"/>
      <w:r>
        <w:rPr>
          <w:rFonts w:ascii="Century" w:hAnsi="Century" w:cs="Arial"/>
          <w:bCs/>
          <w:sz w:val="24"/>
          <w:szCs w:val="24"/>
        </w:rPr>
        <w:t>LEI MUNICIPAL N.º 1323/18, de 22 de Janeiro de 2018.</w:t>
      </w:r>
    </w:p>
    <w:p w:rsidR="003D5A13" w:rsidRDefault="003D5A13" w:rsidP="003D5A13">
      <w:pPr>
        <w:jc w:val="both"/>
        <w:rPr>
          <w:rFonts w:ascii="Century" w:hAnsi="Century" w:cs="Arial"/>
          <w:bCs/>
          <w:sz w:val="24"/>
          <w:szCs w:val="24"/>
        </w:rPr>
      </w:pPr>
    </w:p>
    <w:p w:rsidR="003D5A13" w:rsidRDefault="003D5A13" w:rsidP="003D5A13">
      <w:pPr>
        <w:widowControl w:val="0"/>
        <w:tabs>
          <w:tab w:val="left" w:pos="8504"/>
        </w:tabs>
        <w:spacing w:after="0" w:line="240" w:lineRule="auto"/>
        <w:ind w:right="2976"/>
        <w:mirrorIndents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 xml:space="preserve">“AUTORIZA MANUTENÇÃO E VÍNCULO TEMPORÁRIO DE SERVIDORA GESTANTE, CONTRATADA NOS TERMOS DA LEI </w:t>
      </w:r>
      <w:r w:rsidRPr="00897ACF">
        <w:rPr>
          <w:rFonts w:ascii="Century" w:hAnsi="Century" w:cs="Arial"/>
          <w:bCs/>
          <w:sz w:val="24"/>
          <w:szCs w:val="24"/>
        </w:rPr>
        <w:t>MUNICIPAL Nº 1258/17, E DA</w:t>
      </w:r>
      <w:r>
        <w:rPr>
          <w:rFonts w:ascii="Century" w:hAnsi="Century" w:cs="Arial"/>
          <w:bCs/>
          <w:sz w:val="24"/>
          <w:szCs w:val="24"/>
        </w:rPr>
        <w:t xml:space="preserve"> OUTRAS PROVIDENCIAS”</w:t>
      </w: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3D5A13" w:rsidRDefault="003D5A13" w:rsidP="003D5A13">
      <w:pPr>
        <w:pStyle w:val="Corpodetexto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>O PREFEITO MUNICIPAL</w:t>
      </w:r>
      <w:r>
        <w:rPr>
          <w:rFonts w:ascii="Century" w:hAnsi="Century" w:cs="Arial"/>
          <w:sz w:val="24"/>
          <w:szCs w:val="24"/>
        </w:rPr>
        <w:t xml:space="preserve">, de Sagrada Família, Estado do Rio Grande do Sul, no uso de suas atribuições Legais que lhes são conferidas pelo Artigo 27, I e III da Lei Orgânica Municipal, e em conformidade o Artigo 10, II “b” do ADCT – Atos das Disposições Constitucionais Transitórias, faz saber, que a Câmara Municipal de Vereadores aprovou e ele sanciona a  seguinte </w:t>
      </w:r>
    </w:p>
    <w:p w:rsidR="003D5A13" w:rsidRDefault="003D5A13" w:rsidP="003D5A13">
      <w:pPr>
        <w:pStyle w:val="Corpodetexto"/>
        <w:rPr>
          <w:rFonts w:ascii="Century" w:hAnsi="Century" w:cs="Arial"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L E I</w:t>
      </w: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o executivo municipal de Sagrada Família autorizado a manter o vínculo precário com a servidora gestante, Sra. FABIANA DE SOUZA OLIVEIRA contratada nos termos </w:t>
      </w:r>
      <w:r w:rsidRPr="00897ACF">
        <w:rPr>
          <w:rFonts w:ascii="Century" w:hAnsi="Century"/>
          <w:sz w:val="24"/>
          <w:szCs w:val="24"/>
        </w:rPr>
        <w:t>da Lei Municipal nº1258/17, a</w:t>
      </w:r>
      <w:r>
        <w:rPr>
          <w:rFonts w:ascii="Century" w:hAnsi="Century"/>
          <w:sz w:val="24"/>
          <w:szCs w:val="24"/>
        </w:rPr>
        <w:t xml:space="preserve"> partir da data da publicação desta lei, até 6 (seis) meses após o nascimento do filho, nos termos da Lei Municipal nº 1083/14. </w:t>
      </w: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O comando legal contido no caput, se funda no fato de que por ocasião da rescisão do contrato temporário havido com a servidora contratada, ela não tinha conhecimento que estava grávida, e nem tão pouco informou a referida condição ao setor competente, fato que levou à rescisão do contrato durante o período de gestação.</w:t>
      </w: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Sagrada Família – RS, aos 22 dias do Mês de Janeiro de 2018.</w:t>
      </w: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3D5A13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3D5A13" w:rsidRPr="00AF381A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>MARCOS DO NASCIMENTO SANTOS</w:t>
      </w:r>
    </w:p>
    <w:p w:rsidR="003D5A13" w:rsidRPr="00AF381A" w:rsidRDefault="003D5A13" w:rsidP="003D5A13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</w:r>
      <w:r w:rsidRPr="00AF381A">
        <w:rPr>
          <w:rFonts w:ascii="Century" w:hAnsi="Century"/>
          <w:sz w:val="24"/>
          <w:szCs w:val="24"/>
        </w:rPr>
        <w:tab/>
        <w:t>Prefeito Municipal</w:t>
      </w:r>
    </w:p>
    <w:p w:rsidR="003D5A13" w:rsidRPr="00AF381A" w:rsidRDefault="003D5A13" w:rsidP="003D5A13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  <w:r w:rsidRPr="00AF381A">
        <w:rPr>
          <w:rFonts w:ascii="Century" w:hAnsi="Century" w:cs="Arial"/>
          <w:color w:val="000000"/>
          <w:sz w:val="24"/>
          <w:szCs w:val="24"/>
        </w:rPr>
        <w:t>Registre-se e Publique-se</w:t>
      </w:r>
    </w:p>
    <w:p w:rsidR="003D5A13" w:rsidRPr="00AF381A" w:rsidRDefault="003D5A13" w:rsidP="003D5A13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  <w:r w:rsidRPr="00AF381A">
        <w:rPr>
          <w:rFonts w:ascii="Century" w:hAnsi="Century" w:cs="Arial"/>
          <w:color w:val="000000"/>
          <w:sz w:val="24"/>
          <w:szCs w:val="24"/>
        </w:rPr>
        <w:t>Data supra</w:t>
      </w:r>
    </w:p>
    <w:p w:rsidR="003D5A13" w:rsidRPr="00AF381A" w:rsidRDefault="003D5A13" w:rsidP="003D5A13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</w:p>
    <w:p w:rsidR="003D5A13" w:rsidRPr="00AF381A" w:rsidRDefault="003D5A13" w:rsidP="003D5A13">
      <w:pPr>
        <w:spacing w:after="0" w:line="240" w:lineRule="auto"/>
        <w:jc w:val="both"/>
        <w:outlineLvl w:val="0"/>
        <w:rPr>
          <w:rFonts w:ascii="Century" w:hAnsi="Century" w:cs="Arial"/>
          <w:color w:val="000000"/>
          <w:sz w:val="24"/>
          <w:szCs w:val="24"/>
        </w:rPr>
      </w:pPr>
      <w:r>
        <w:rPr>
          <w:rFonts w:ascii="Century" w:hAnsi="Century" w:cs="Arial"/>
          <w:color w:val="000000"/>
          <w:sz w:val="24"/>
          <w:szCs w:val="24"/>
        </w:rPr>
        <w:t>ALCIDES CE DA SILVA</w:t>
      </w:r>
    </w:p>
    <w:p w:rsidR="00F81434" w:rsidRDefault="003D5A13" w:rsidP="003D5A13">
      <w:pPr>
        <w:spacing w:after="0" w:line="240" w:lineRule="auto"/>
        <w:jc w:val="both"/>
        <w:outlineLvl w:val="0"/>
      </w:pPr>
      <w:r w:rsidRPr="00AF381A">
        <w:rPr>
          <w:rFonts w:ascii="Century" w:hAnsi="Century" w:cs="Arial"/>
          <w:color w:val="000000"/>
          <w:sz w:val="24"/>
          <w:szCs w:val="24"/>
        </w:rPr>
        <w:t>Secretário Municipal de Administração</w:t>
      </w:r>
    </w:p>
    <w:sectPr w:rsidR="00F81434" w:rsidSect="003D5A13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13"/>
    <w:rsid w:val="00123090"/>
    <w:rsid w:val="003D5A13"/>
    <w:rsid w:val="00F8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3D5A1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3D5A13"/>
    <w:rPr>
      <w:rFonts w:ascii="Arial" w:eastAsia="Times New Roman" w:hAnsi="Arial" w:cs="Times New Roman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3D5A1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3D5A13"/>
    <w:rPr>
      <w:rFonts w:ascii="Arial" w:eastAsia="Times New Roman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2018-01-23T09:53:00Z</cp:lastPrinted>
  <dcterms:created xsi:type="dcterms:W3CDTF">2018-01-23T13:45:00Z</dcterms:created>
  <dcterms:modified xsi:type="dcterms:W3CDTF">2018-01-23T13:45:00Z</dcterms:modified>
</cp:coreProperties>
</file>